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SÚHRNNÁ SPRÁVA O ZADANÍ ZÁKAZIEK MALÉHO ROZSAHU</w:t>
      </w: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s cenou n</w:t>
      </w:r>
      <w:r w:rsidR="00616C92">
        <w:rPr>
          <w:b/>
          <w:sz w:val="28"/>
          <w:szCs w:val="28"/>
        </w:rPr>
        <w:t>ad 1 000,- € za</w:t>
      </w:r>
      <w:r w:rsidR="002119E7">
        <w:rPr>
          <w:b/>
          <w:sz w:val="28"/>
          <w:szCs w:val="28"/>
        </w:rPr>
        <w:t xml:space="preserve"> 4</w:t>
      </w:r>
      <w:r w:rsidR="00AA4E2C">
        <w:rPr>
          <w:b/>
          <w:sz w:val="28"/>
          <w:szCs w:val="28"/>
        </w:rPr>
        <w:t>. štvrťrok 202</w:t>
      </w:r>
      <w:r w:rsidR="008414E1">
        <w:rPr>
          <w:b/>
          <w:sz w:val="28"/>
          <w:szCs w:val="28"/>
        </w:rPr>
        <w:t>2</w:t>
      </w:r>
      <w:r w:rsidRPr="0086664B">
        <w:rPr>
          <w:b/>
          <w:sz w:val="28"/>
          <w:szCs w:val="28"/>
        </w:rPr>
        <w:t xml:space="preserve"> v súlade s §1 odst. 14 zákona č. 343/2015 Z.z. o verejnom obstarávaní v znení neskorších predpisov</w:t>
      </w:r>
    </w:p>
    <w:p w:rsidR="008962CF" w:rsidRPr="00404E0C" w:rsidRDefault="008962C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53104B" w:rsidTr="00404E0C">
        <w:tc>
          <w:tcPr>
            <w:tcW w:w="846" w:type="dxa"/>
          </w:tcPr>
          <w:p w:rsidR="0053104B" w:rsidRPr="00B42325" w:rsidRDefault="0053104B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16C92" w:rsidRPr="006D6BC7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bagrom na obci</w:t>
            </w:r>
          </w:p>
        </w:tc>
        <w:tc>
          <w:tcPr>
            <w:tcW w:w="1701" w:type="dxa"/>
          </w:tcPr>
          <w:p w:rsidR="0053104B" w:rsidRPr="006D6BC7" w:rsidRDefault="00056214" w:rsidP="00E3284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1 344,00</w:t>
            </w:r>
          </w:p>
        </w:tc>
        <w:tc>
          <w:tcPr>
            <w:tcW w:w="3113" w:type="dxa"/>
          </w:tcPr>
          <w:p w:rsidR="0053104B" w:rsidRDefault="00F47728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Viliam Podvorečný</w:t>
            </w:r>
          </w:p>
          <w:p w:rsidR="00F47728" w:rsidRDefault="00F47728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32 Dlhé Pole </w:t>
            </w:r>
          </w:p>
          <w:p w:rsidR="008414E1" w:rsidRPr="006D6BC7" w:rsidRDefault="008414E1" w:rsidP="008414E1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F47728" w:rsidRPr="00F47728">
              <w:rPr>
                <w:sz w:val="24"/>
                <w:szCs w:val="24"/>
              </w:rPr>
              <w:t>44094345</w:t>
            </w:r>
          </w:p>
        </w:tc>
      </w:tr>
      <w:tr w:rsidR="0086664B" w:rsidTr="00404E0C">
        <w:tc>
          <w:tcPr>
            <w:tcW w:w="846" w:type="dxa"/>
          </w:tcPr>
          <w:p w:rsidR="0086664B" w:rsidRPr="00DC0091" w:rsidRDefault="00AA4E2C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09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14E1" w:rsidRPr="00DC0091" w:rsidRDefault="00056214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Právne služby</w:t>
            </w:r>
          </w:p>
        </w:tc>
        <w:tc>
          <w:tcPr>
            <w:tcW w:w="1701" w:type="dxa"/>
          </w:tcPr>
          <w:p w:rsidR="0086664B" w:rsidRPr="00DC0091" w:rsidRDefault="003A0346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214">
              <w:rPr>
                <w:sz w:val="24"/>
                <w:szCs w:val="24"/>
              </w:rPr>
              <w:t> 045,50</w:t>
            </w:r>
          </w:p>
        </w:tc>
        <w:tc>
          <w:tcPr>
            <w:tcW w:w="3113" w:type="dxa"/>
          </w:tcPr>
          <w:p w:rsidR="00056214" w:rsidRDefault="00056214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Hadbabny a spol., advokátska kancelária</w:t>
            </w:r>
          </w:p>
          <w:p w:rsidR="00056214" w:rsidRDefault="00056214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Prielohy 1012/1C</w:t>
            </w:r>
          </w:p>
          <w:p w:rsidR="00056214" w:rsidRDefault="00056214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056214">
              <w:rPr>
                <w:sz w:val="24"/>
                <w:szCs w:val="24"/>
              </w:rPr>
              <w:t>07 Žilina</w:t>
            </w:r>
          </w:p>
          <w:p w:rsidR="006D6BC7" w:rsidRPr="006D6BC7" w:rsidRDefault="006D6BC7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056214" w:rsidRPr="00056214">
              <w:rPr>
                <w:sz w:val="24"/>
                <w:szCs w:val="24"/>
              </w:rPr>
              <w:t>47249722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47728" w:rsidRDefault="00056214" w:rsidP="003A0346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Právne služby</w:t>
            </w:r>
          </w:p>
        </w:tc>
        <w:tc>
          <w:tcPr>
            <w:tcW w:w="1701" w:type="dxa"/>
          </w:tcPr>
          <w:p w:rsidR="00F47728" w:rsidRDefault="003A0346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214">
              <w:rPr>
                <w:sz w:val="24"/>
                <w:szCs w:val="24"/>
              </w:rPr>
              <w:t> 317,50</w:t>
            </w:r>
          </w:p>
        </w:tc>
        <w:tc>
          <w:tcPr>
            <w:tcW w:w="3113" w:type="dxa"/>
          </w:tcPr>
          <w:p w:rsidR="00056214" w:rsidRDefault="00056214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Hadbabny a spol., advokátska kancelária</w:t>
            </w:r>
          </w:p>
          <w:p w:rsidR="00056214" w:rsidRDefault="00056214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Prielohy 1012/1C</w:t>
            </w:r>
          </w:p>
          <w:p w:rsidR="00056214" w:rsidRDefault="00056214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056214">
              <w:rPr>
                <w:sz w:val="24"/>
                <w:szCs w:val="24"/>
              </w:rPr>
              <w:t>07 Žilina</w:t>
            </w:r>
          </w:p>
          <w:p w:rsidR="00F47728" w:rsidRPr="00F47728" w:rsidRDefault="00056214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056214">
              <w:rPr>
                <w:sz w:val="24"/>
                <w:szCs w:val="24"/>
              </w:rPr>
              <w:t>47249722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A0346" w:rsidRDefault="00056214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Právne služby</w:t>
            </w:r>
          </w:p>
        </w:tc>
        <w:tc>
          <w:tcPr>
            <w:tcW w:w="1701" w:type="dxa"/>
          </w:tcPr>
          <w:p w:rsidR="00F47728" w:rsidRDefault="00056214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1 062,50</w:t>
            </w:r>
          </w:p>
        </w:tc>
        <w:tc>
          <w:tcPr>
            <w:tcW w:w="3113" w:type="dxa"/>
          </w:tcPr>
          <w:p w:rsidR="00056214" w:rsidRDefault="00056214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Hadbabny a spol., advokátska kancelária</w:t>
            </w:r>
          </w:p>
          <w:p w:rsidR="00056214" w:rsidRDefault="00056214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Prielohy 1012/1C</w:t>
            </w:r>
          </w:p>
          <w:p w:rsidR="00056214" w:rsidRDefault="00056214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056214">
              <w:rPr>
                <w:sz w:val="24"/>
                <w:szCs w:val="24"/>
              </w:rPr>
              <w:t>07 Žilina</w:t>
            </w:r>
          </w:p>
          <w:p w:rsidR="00F47728" w:rsidRPr="00F47728" w:rsidRDefault="00056214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Pr="00056214">
              <w:rPr>
                <w:sz w:val="24"/>
                <w:szCs w:val="24"/>
              </w:rPr>
              <w:t>47249722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F47728" w:rsidRDefault="00056214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Plastové KUKA nádoby</w:t>
            </w:r>
          </w:p>
        </w:tc>
        <w:tc>
          <w:tcPr>
            <w:tcW w:w="1701" w:type="dxa"/>
          </w:tcPr>
          <w:p w:rsidR="00F47728" w:rsidRPr="00F47728" w:rsidRDefault="003A0346" w:rsidP="00056214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214">
              <w:rPr>
                <w:sz w:val="24"/>
                <w:szCs w:val="24"/>
              </w:rPr>
              <w:t> 242,00</w:t>
            </w:r>
          </w:p>
        </w:tc>
        <w:tc>
          <w:tcPr>
            <w:tcW w:w="3113" w:type="dxa"/>
          </w:tcPr>
          <w:p w:rsidR="00056214" w:rsidRDefault="00056214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MEVA-SK sr.o.</w:t>
            </w:r>
          </w:p>
          <w:p w:rsidR="00056214" w:rsidRDefault="00056214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056214">
              <w:rPr>
                <w:sz w:val="24"/>
                <w:szCs w:val="24"/>
              </w:rPr>
              <w:t>Krátka 574</w:t>
            </w:r>
          </w:p>
          <w:p w:rsidR="00056214" w:rsidRDefault="00056214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 51 Brzotín</w:t>
            </w:r>
          </w:p>
          <w:p w:rsidR="00F47728" w:rsidRPr="00F47728" w:rsidRDefault="00F47728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056214" w:rsidRPr="00056214">
              <w:rPr>
                <w:sz w:val="24"/>
                <w:szCs w:val="24"/>
              </w:rPr>
              <w:t>31681051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EB6D4F" w:rsidRDefault="00056214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Materiál na cintorín </w:t>
            </w:r>
            <w:r w:rsidR="009406B6">
              <w:rPr>
                <w:sz w:val="24"/>
                <w:szCs w:val="24"/>
              </w:rPr>
              <w:t>Svederník</w:t>
            </w:r>
          </w:p>
        </w:tc>
        <w:tc>
          <w:tcPr>
            <w:tcW w:w="1701" w:type="dxa"/>
          </w:tcPr>
          <w:p w:rsidR="00F47728" w:rsidRPr="00F47728" w:rsidRDefault="009406B6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2 214,69</w:t>
            </w:r>
          </w:p>
        </w:tc>
        <w:tc>
          <w:tcPr>
            <w:tcW w:w="3113" w:type="dxa"/>
          </w:tcPr>
          <w:p w:rsidR="009406B6" w:rsidRDefault="009406B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406B6">
              <w:rPr>
                <w:sz w:val="24"/>
                <w:szCs w:val="24"/>
              </w:rPr>
              <w:t>JARPO, s. r. o.</w:t>
            </w:r>
          </w:p>
          <w:p w:rsidR="00EB6D4F" w:rsidRDefault="009406B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 50/30</w:t>
            </w:r>
          </w:p>
          <w:p w:rsidR="009406B6" w:rsidRDefault="009406B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017 01 </w:t>
            </w:r>
            <w:r w:rsidRPr="009406B6">
              <w:rPr>
                <w:sz w:val="24"/>
                <w:szCs w:val="24"/>
              </w:rPr>
              <w:t>Považská Bystrica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  <w:r w:rsidR="00EB6D4F">
              <w:t xml:space="preserve"> </w:t>
            </w:r>
            <w:r w:rsidR="009406B6" w:rsidRPr="009406B6">
              <w:rPr>
                <w:sz w:val="24"/>
                <w:szCs w:val="24"/>
              </w:rPr>
              <w:t>46156887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F47728" w:rsidRDefault="009406B6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Ošetrenie líp</w:t>
            </w:r>
          </w:p>
        </w:tc>
        <w:tc>
          <w:tcPr>
            <w:tcW w:w="1701" w:type="dxa"/>
          </w:tcPr>
          <w:p w:rsidR="00F47728" w:rsidRPr="00F47728" w:rsidRDefault="00EB6D4F" w:rsidP="009406B6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EB6D4F">
              <w:rPr>
                <w:sz w:val="24"/>
                <w:szCs w:val="24"/>
              </w:rPr>
              <w:t>1</w:t>
            </w:r>
            <w:r w:rsidR="009406B6">
              <w:rPr>
                <w:sz w:val="24"/>
                <w:szCs w:val="24"/>
              </w:rPr>
              <w:t> 440,00</w:t>
            </w:r>
          </w:p>
        </w:tc>
        <w:tc>
          <w:tcPr>
            <w:tcW w:w="3113" w:type="dxa"/>
          </w:tcPr>
          <w:p w:rsidR="007C3E59" w:rsidRDefault="009406B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406B6">
              <w:rPr>
                <w:sz w:val="24"/>
                <w:szCs w:val="24"/>
              </w:rPr>
              <w:t>SEIDL, s.r.o.</w:t>
            </w:r>
          </w:p>
          <w:p w:rsidR="007C3E59" w:rsidRDefault="009406B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Tulská 2980/30</w:t>
            </w:r>
          </w:p>
          <w:p w:rsidR="009406B6" w:rsidRDefault="009406B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08 Žilina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9406B6" w:rsidRPr="009406B6">
              <w:rPr>
                <w:sz w:val="24"/>
                <w:szCs w:val="24"/>
              </w:rPr>
              <w:t>36430617</w:t>
            </w:r>
          </w:p>
        </w:tc>
      </w:tr>
      <w:tr w:rsidR="00F47728" w:rsidTr="00404E0C">
        <w:tc>
          <w:tcPr>
            <w:tcW w:w="846" w:type="dxa"/>
          </w:tcPr>
          <w:p w:rsidR="00F47728" w:rsidRDefault="00F4772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F47728" w:rsidRDefault="009406B6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Stavebné rezivo</w:t>
            </w:r>
          </w:p>
        </w:tc>
        <w:tc>
          <w:tcPr>
            <w:tcW w:w="1701" w:type="dxa"/>
          </w:tcPr>
          <w:p w:rsidR="00F47728" w:rsidRPr="00F47728" w:rsidRDefault="009406B6" w:rsidP="00F47728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1 012,80</w:t>
            </w:r>
          </w:p>
        </w:tc>
        <w:tc>
          <w:tcPr>
            <w:tcW w:w="3113" w:type="dxa"/>
          </w:tcPr>
          <w:p w:rsidR="009406B6" w:rsidRDefault="009406B6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406B6">
              <w:rPr>
                <w:sz w:val="24"/>
                <w:szCs w:val="24"/>
              </w:rPr>
              <w:t>INTERHOLZ SK sro</w:t>
            </w:r>
            <w:r>
              <w:rPr>
                <w:sz w:val="24"/>
                <w:szCs w:val="24"/>
              </w:rPr>
              <w:t xml:space="preserve">                    013 32 Dlhé Pole 1010</w:t>
            </w:r>
          </w:p>
          <w:p w:rsidR="00F47728" w:rsidRPr="00F47728" w:rsidRDefault="00F47728" w:rsidP="005310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9406B6" w:rsidRPr="009406B6">
              <w:rPr>
                <w:sz w:val="24"/>
                <w:szCs w:val="24"/>
              </w:rPr>
              <w:t>45982015</w:t>
            </w:r>
          </w:p>
        </w:tc>
      </w:tr>
      <w:tr w:rsidR="00EB6D4F" w:rsidTr="00404E0C">
        <w:tc>
          <w:tcPr>
            <w:tcW w:w="846" w:type="dxa"/>
          </w:tcPr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EB6D4F" w:rsidRDefault="009406B6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Montáž vianočné osvetlenie </w:t>
            </w:r>
          </w:p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  <w:p w:rsidR="00EB6D4F" w:rsidRDefault="00EB6D4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6D4F" w:rsidRPr="00EB6D4F" w:rsidRDefault="00EB6D4F" w:rsidP="009406B6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9406B6">
              <w:rPr>
                <w:sz w:val="24"/>
                <w:szCs w:val="24"/>
              </w:rPr>
              <w:t> 539,60</w:t>
            </w:r>
          </w:p>
        </w:tc>
        <w:tc>
          <w:tcPr>
            <w:tcW w:w="3113" w:type="dxa"/>
          </w:tcPr>
          <w:p w:rsidR="009406B6" w:rsidRDefault="009406B6" w:rsidP="009C2A85">
            <w:pPr>
              <w:tabs>
                <w:tab w:val="left" w:pos="1764"/>
              </w:tabs>
              <w:rPr>
                <w:sz w:val="24"/>
                <w:szCs w:val="24"/>
              </w:rPr>
            </w:pPr>
            <w:r w:rsidRPr="009406B6">
              <w:rPr>
                <w:sz w:val="24"/>
                <w:szCs w:val="24"/>
              </w:rPr>
              <w:t>Peter Pradeniak</w:t>
            </w:r>
          </w:p>
          <w:p w:rsidR="00EB6D4F" w:rsidRDefault="009406B6" w:rsidP="00EB6D4F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53 Petrovice 82</w:t>
            </w:r>
          </w:p>
          <w:p w:rsidR="00EB6D4F" w:rsidRPr="00EB6D4F" w:rsidRDefault="00EB6D4F" w:rsidP="009406B6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9406B6">
              <w:rPr>
                <w:sz w:val="24"/>
                <w:szCs w:val="24"/>
              </w:rPr>
              <w:t>44399910</w:t>
            </w:r>
          </w:p>
        </w:tc>
      </w:tr>
    </w:tbl>
    <w:p w:rsidR="008962CF" w:rsidRDefault="008962CF" w:rsidP="0086664B">
      <w:pPr>
        <w:tabs>
          <w:tab w:val="left" w:pos="1764"/>
        </w:tabs>
        <w:rPr>
          <w:b/>
          <w:sz w:val="32"/>
          <w:szCs w:val="32"/>
        </w:rPr>
      </w:pPr>
    </w:p>
    <w:p w:rsidR="006D6BC7" w:rsidRPr="006D6BC7" w:rsidRDefault="0053104B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</w:t>
      </w:r>
      <w:r w:rsidR="00616C92">
        <w:rPr>
          <w:sz w:val="24"/>
          <w:szCs w:val="24"/>
        </w:rPr>
        <w:t xml:space="preserve">Svederníku, dňa </w:t>
      </w:r>
      <w:r w:rsidR="003A0346">
        <w:rPr>
          <w:sz w:val="24"/>
          <w:szCs w:val="24"/>
        </w:rPr>
        <w:t>03.</w:t>
      </w:r>
      <w:r w:rsidR="009406B6">
        <w:rPr>
          <w:sz w:val="24"/>
          <w:szCs w:val="24"/>
        </w:rPr>
        <w:t>01.2023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  <w:bookmarkStart w:id="0" w:name="_GoBack"/>
      <w:bookmarkEnd w:id="0"/>
    </w:p>
    <w:sectPr w:rsidR="00404E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41" w:rsidRDefault="00FA6B41" w:rsidP="0086664B">
      <w:pPr>
        <w:spacing w:after="0" w:line="240" w:lineRule="auto"/>
      </w:pPr>
      <w:r>
        <w:separator/>
      </w:r>
    </w:p>
  </w:endnote>
  <w:endnote w:type="continuationSeparator" w:id="0">
    <w:p w:rsidR="00FA6B41" w:rsidRDefault="00FA6B41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41" w:rsidRDefault="00FA6B41" w:rsidP="0086664B">
      <w:pPr>
        <w:spacing w:after="0" w:line="240" w:lineRule="auto"/>
      </w:pPr>
      <w:r>
        <w:separator/>
      </w:r>
    </w:p>
  </w:footnote>
  <w:footnote w:type="continuationSeparator" w:id="0">
    <w:p w:rsidR="00FA6B41" w:rsidRDefault="00FA6B41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56214"/>
    <w:rsid w:val="00206DB0"/>
    <w:rsid w:val="002119E7"/>
    <w:rsid w:val="00221C91"/>
    <w:rsid w:val="0027043B"/>
    <w:rsid w:val="00277F32"/>
    <w:rsid w:val="00294725"/>
    <w:rsid w:val="00337BA4"/>
    <w:rsid w:val="003A0346"/>
    <w:rsid w:val="00404E0C"/>
    <w:rsid w:val="00456BED"/>
    <w:rsid w:val="00493DB4"/>
    <w:rsid w:val="005059C6"/>
    <w:rsid w:val="0053104B"/>
    <w:rsid w:val="005B08F5"/>
    <w:rsid w:val="00616C92"/>
    <w:rsid w:val="00670936"/>
    <w:rsid w:val="006D6BC7"/>
    <w:rsid w:val="007C3E59"/>
    <w:rsid w:val="008323C4"/>
    <w:rsid w:val="008414E1"/>
    <w:rsid w:val="0086664B"/>
    <w:rsid w:val="008962CF"/>
    <w:rsid w:val="00916C4A"/>
    <w:rsid w:val="009406B6"/>
    <w:rsid w:val="009C2A85"/>
    <w:rsid w:val="00A91D35"/>
    <w:rsid w:val="00AA4E2C"/>
    <w:rsid w:val="00AD75F3"/>
    <w:rsid w:val="00B42325"/>
    <w:rsid w:val="00C44D8C"/>
    <w:rsid w:val="00C611D1"/>
    <w:rsid w:val="00C6312D"/>
    <w:rsid w:val="00C64E08"/>
    <w:rsid w:val="00CE5BF5"/>
    <w:rsid w:val="00DC0091"/>
    <w:rsid w:val="00E23FAF"/>
    <w:rsid w:val="00E32849"/>
    <w:rsid w:val="00E9426E"/>
    <w:rsid w:val="00EB6D4F"/>
    <w:rsid w:val="00EE482A"/>
    <w:rsid w:val="00EE749A"/>
    <w:rsid w:val="00F47728"/>
    <w:rsid w:val="00FA6B41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12</cp:revision>
  <dcterms:created xsi:type="dcterms:W3CDTF">2022-08-10T09:50:00Z</dcterms:created>
  <dcterms:modified xsi:type="dcterms:W3CDTF">2023-02-10T10:34:00Z</dcterms:modified>
</cp:coreProperties>
</file>