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99" w:rsidRDefault="00DB0999" w:rsidP="00D27328">
      <w:pPr>
        <w:pStyle w:val="Normlnywebov"/>
        <w:spacing w:before="0" w:beforeAutospacing="0" w:after="0" w:afterAutospacing="0" w:line="360" w:lineRule="atLeast"/>
        <w:textAlignment w:val="baseline"/>
        <w:rPr>
          <w:rStyle w:val="Siln"/>
          <w:rFonts w:ascii="Arial" w:hAnsi="Arial" w:cs="Arial"/>
          <w:sz w:val="29"/>
          <w:szCs w:val="29"/>
          <w:bdr w:val="none" w:sz="0" w:space="0" w:color="auto" w:frame="1"/>
        </w:rPr>
      </w:pPr>
      <w:r>
        <w:rPr>
          <w:rStyle w:val="Siln"/>
          <w:rFonts w:ascii="Arial" w:hAnsi="Arial" w:cs="Arial"/>
          <w:sz w:val="29"/>
          <w:szCs w:val="29"/>
          <w:bdr w:val="none" w:sz="0" w:space="0" w:color="auto" w:frame="1"/>
        </w:rPr>
        <w:t xml:space="preserve">Referendum: </w:t>
      </w:r>
    </w:p>
    <w:p w:rsidR="00D27328" w:rsidRDefault="00D27328" w:rsidP="00D27328">
      <w:pPr>
        <w:pStyle w:val="Normlnywebov"/>
        <w:spacing w:before="0" w:beforeAutospacing="0" w:after="0" w:afterAutospacing="0" w:line="360" w:lineRule="atLeast"/>
        <w:textAlignment w:val="baseline"/>
        <w:rPr>
          <w:rStyle w:val="Siln"/>
          <w:rFonts w:ascii="Arial" w:hAnsi="Arial" w:cs="Arial"/>
          <w:sz w:val="29"/>
          <w:szCs w:val="29"/>
          <w:bdr w:val="none" w:sz="0" w:space="0" w:color="auto" w:frame="1"/>
        </w:rPr>
      </w:pPr>
      <w:r w:rsidRPr="00D27328">
        <w:rPr>
          <w:rStyle w:val="Siln"/>
          <w:rFonts w:ascii="Arial" w:hAnsi="Arial" w:cs="Arial"/>
          <w:sz w:val="29"/>
          <w:szCs w:val="29"/>
          <w:bdr w:val="none" w:sz="0" w:space="0" w:color="auto" w:frame="1"/>
        </w:rPr>
        <w:t xml:space="preserve">Prezidentka Slovenskej republiky rozhodnutím </w:t>
      </w:r>
    </w:p>
    <w:p w:rsidR="00D27328" w:rsidRDefault="00D27328" w:rsidP="00D27328">
      <w:pPr>
        <w:pStyle w:val="Normlnywebov"/>
        <w:spacing w:before="0" w:beforeAutospacing="0" w:after="0" w:afterAutospacing="0" w:line="360" w:lineRule="atLeast"/>
        <w:textAlignment w:val="baseline"/>
        <w:rPr>
          <w:rStyle w:val="Siln"/>
          <w:rFonts w:ascii="Arial" w:hAnsi="Arial" w:cs="Arial"/>
          <w:sz w:val="29"/>
          <w:szCs w:val="29"/>
          <w:bdr w:val="none" w:sz="0" w:space="0" w:color="auto" w:frame="1"/>
        </w:rPr>
      </w:pPr>
      <w:r w:rsidRPr="00D27328">
        <w:rPr>
          <w:rStyle w:val="Siln"/>
          <w:rFonts w:ascii="Arial" w:hAnsi="Arial" w:cs="Arial"/>
          <w:sz w:val="29"/>
          <w:szCs w:val="29"/>
          <w:bdr w:val="none" w:sz="0" w:space="0" w:color="auto" w:frame="1"/>
        </w:rPr>
        <w:t xml:space="preserve">č. 362/2022 Z. z., na základe petície občanov prijatej </w:t>
      </w:r>
    </w:p>
    <w:p w:rsidR="00D27328" w:rsidRDefault="00D27328" w:rsidP="00D27328">
      <w:pPr>
        <w:pStyle w:val="Normlnywebov"/>
        <w:spacing w:before="0" w:beforeAutospacing="0" w:after="0" w:afterAutospacing="0" w:line="360" w:lineRule="atLeast"/>
        <w:textAlignment w:val="baseline"/>
        <w:rPr>
          <w:rStyle w:val="Siln"/>
          <w:rFonts w:ascii="Arial" w:hAnsi="Arial" w:cs="Arial"/>
          <w:sz w:val="29"/>
          <w:szCs w:val="29"/>
          <w:bdr w:val="none" w:sz="0" w:space="0" w:color="auto" w:frame="1"/>
        </w:rPr>
      </w:pPr>
      <w:r w:rsidRPr="00D27328">
        <w:rPr>
          <w:rStyle w:val="Siln"/>
          <w:rFonts w:ascii="Arial" w:hAnsi="Arial" w:cs="Arial"/>
          <w:sz w:val="29"/>
          <w:szCs w:val="29"/>
          <w:bdr w:val="none" w:sz="0" w:space="0" w:color="auto" w:frame="1"/>
        </w:rPr>
        <w:t>24.augusta</w:t>
      </w:r>
      <w:r>
        <w:rPr>
          <w:rStyle w:val="Siln"/>
          <w:rFonts w:ascii="Arial" w:hAnsi="Arial" w:cs="Arial"/>
          <w:sz w:val="29"/>
          <w:szCs w:val="29"/>
          <w:bdr w:val="none" w:sz="0" w:space="0" w:color="auto" w:frame="1"/>
        </w:rPr>
        <w:t xml:space="preserve"> </w:t>
      </w:r>
      <w:r w:rsidRPr="00D27328">
        <w:rPr>
          <w:rStyle w:val="Siln"/>
          <w:rFonts w:ascii="Arial" w:hAnsi="Arial" w:cs="Arial"/>
          <w:sz w:val="29"/>
          <w:szCs w:val="29"/>
          <w:bdr w:val="none" w:sz="0" w:space="0" w:color="auto" w:frame="1"/>
        </w:rPr>
        <w:t xml:space="preserve">2022 vyhlásila referendum a určila deň jeho konania na sobotu 21. januára 2023. V našej obci sa referendum koná v 1 okrsku v sále kultúrneho domu vo Svederníku  v čase  od 07.00 h do 22.00h. V prípade záujmu o voľbu, resp. hlasovanie imobilných občanov je možné požiadať o hlasovanie do prenosnej urny. Záujem je nutné nahlásiť v úradných hodinách v kancelárii Obecného úradu vo Svederníku a v sobotu v čase konania referenda na </w:t>
      </w:r>
      <w:proofErr w:type="spellStart"/>
      <w:r w:rsidRPr="00D27328">
        <w:rPr>
          <w:rStyle w:val="Siln"/>
          <w:rFonts w:ascii="Arial" w:hAnsi="Arial" w:cs="Arial"/>
          <w:sz w:val="29"/>
          <w:szCs w:val="29"/>
          <w:bdr w:val="none" w:sz="0" w:space="0" w:color="auto" w:frame="1"/>
        </w:rPr>
        <w:t>tel.č</w:t>
      </w:r>
      <w:proofErr w:type="spellEnd"/>
      <w:r w:rsidRPr="00D27328">
        <w:rPr>
          <w:rStyle w:val="Siln"/>
          <w:rFonts w:ascii="Arial" w:hAnsi="Arial" w:cs="Arial"/>
          <w:sz w:val="29"/>
          <w:szCs w:val="29"/>
          <w:bdr w:val="none" w:sz="0" w:space="0" w:color="auto" w:frame="1"/>
        </w:rPr>
        <w:t>. 0908 692 037. </w:t>
      </w:r>
    </w:p>
    <w:p w:rsidR="00D27328" w:rsidRDefault="00D27328" w:rsidP="00D27328">
      <w:pPr>
        <w:pStyle w:val="Normlnywebov"/>
        <w:spacing w:before="0" w:beforeAutospacing="0" w:after="0" w:afterAutospacing="0" w:line="360" w:lineRule="atLeast"/>
        <w:textAlignment w:val="baseline"/>
        <w:rPr>
          <w:rStyle w:val="Siln"/>
          <w:rFonts w:ascii="Arial" w:hAnsi="Arial" w:cs="Arial"/>
          <w:sz w:val="29"/>
          <w:szCs w:val="29"/>
          <w:bdr w:val="none" w:sz="0" w:space="0" w:color="auto" w:frame="1"/>
        </w:rPr>
      </w:pPr>
    </w:p>
    <w:p w:rsidR="00D27328" w:rsidRPr="00D27328" w:rsidRDefault="00D27328" w:rsidP="00D27328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DA7883">
        <w:rPr>
          <w:rFonts w:ascii="Arial" w:eastAsia="Times New Roman" w:hAnsi="Arial" w:cs="Arial"/>
          <w:b/>
          <w:bCs/>
          <w:sz w:val="29"/>
          <w:szCs w:val="29"/>
          <w:bdr w:val="none" w:sz="0" w:space="0" w:color="auto" w:frame="1"/>
          <w:lang w:eastAsia="sk-SK"/>
        </w:rPr>
        <w:t>V referende voliči rozhodnú o otázke:</w:t>
      </w:r>
    </w:p>
    <w:p w:rsidR="00D27328" w:rsidRPr="00D27328" w:rsidRDefault="00D27328" w:rsidP="00D27328">
      <w:pPr>
        <w:spacing w:after="0" w:line="360" w:lineRule="atLeast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sk-SK"/>
        </w:rPr>
      </w:pPr>
      <w:r w:rsidRPr="00D27328">
        <w:rPr>
          <w:rFonts w:ascii="Arial" w:eastAsia="Times New Roman" w:hAnsi="Arial" w:cs="Arial"/>
          <w:sz w:val="24"/>
          <w:szCs w:val="24"/>
          <w:lang w:eastAsia="sk-SK"/>
        </w:rPr>
        <w:t xml:space="preserve">„Súhlasíte s tým, že predčasné skončenie </w:t>
      </w:r>
      <w:r w:rsidRPr="00D27328">
        <w:rPr>
          <w:rFonts w:ascii="Arial" w:eastAsia="Times New Roman" w:hAnsi="Arial" w:cs="Arial"/>
          <w:color w:val="363636"/>
          <w:sz w:val="24"/>
          <w:szCs w:val="24"/>
          <w:lang w:eastAsia="sk-SK"/>
        </w:rPr>
        <w:t>volebného obdobia Národnej rady Slovenskej republiky je možné uskutočniť referendom alebo uznesením Národnej rady Slovenskej republiky, a to zmenou Ústavy Slovenskej republiky tak, že:</w:t>
      </w:r>
    </w:p>
    <w:p w:rsidR="00D27328" w:rsidRPr="00D27328" w:rsidRDefault="00D27328" w:rsidP="00D27328">
      <w:pPr>
        <w:spacing w:after="0" w:line="360" w:lineRule="atLeast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sk-SK"/>
        </w:rPr>
      </w:pPr>
      <w:r w:rsidRPr="00D27328">
        <w:rPr>
          <w:rFonts w:ascii="Arial" w:eastAsia="Times New Roman" w:hAnsi="Arial" w:cs="Arial"/>
          <w:color w:val="363636"/>
          <w:sz w:val="24"/>
          <w:szCs w:val="24"/>
          <w:lang w:eastAsia="sk-SK"/>
        </w:rPr>
        <w:t>- v Čl. 73 ods. 1 sa na konci pripája čiarka a tieto slová: „ak v súlade s touto ústavou nedôjde k predčasnému skončeniu volebného obdobia Národnej rady Slovenskej republiky.“;</w:t>
      </w:r>
    </w:p>
    <w:p w:rsidR="00D27328" w:rsidRPr="00D27328" w:rsidRDefault="00D27328" w:rsidP="00D27328">
      <w:pPr>
        <w:spacing w:after="0" w:line="360" w:lineRule="atLeast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sk-SK"/>
        </w:rPr>
      </w:pPr>
      <w:r w:rsidRPr="00D27328">
        <w:rPr>
          <w:rFonts w:ascii="Arial" w:eastAsia="Times New Roman" w:hAnsi="Arial" w:cs="Arial"/>
          <w:color w:val="363636"/>
          <w:sz w:val="24"/>
          <w:szCs w:val="24"/>
          <w:lang w:eastAsia="sk-SK"/>
        </w:rPr>
        <w:t>- v Čl. 81a sa za písmeno a) vkladá nové písmeno b), ktoré znie:</w:t>
      </w:r>
    </w:p>
    <w:p w:rsidR="00D27328" w:rsidRPr="00D27328" w:rsidRDefault="00D27328" w:rsidP="00D27328">
      <w:pPr>
        <w:spacing w:after="0" w:line="360" w:lineRule="atLeast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sk-SK"/>
        </w:rPr>
      </w:pPr>
      <w:r w:rsidRPr="00D27328">
        <w:rPr>
          <w:rFonts w:ascii="Arial" w:eastAsia="Times New Roman" w:hAnsi="Arial" w:cs="Arial"/>
          <w:color w:val="363636"/>
          <w:sz w:val="24"/>
          <w:szCs w:val="24"/>
          <w:lang w:eastAsia="sk-SK"/>
        </w:rPr>
        <w:t>„b) predčasným skončením volebného obdobia,“.</w:t>
      </w:r>
    </w:p>
    <w:p w:rsidR="00D27328" w:rsidRPr="00D27328" w:rsidRDefault="00D27328" w:rsidP="00D27328">
      <w:pPr>
        <w:spacing w:after="0" w:line="360" w:lineRule="atLeast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sk-SK"/>
        </w:rPr>
      </w:pPr>
      <w:r w:rsidRPr="00D27328">
        <w:rPr>
          <w:rFonts w:ascii="Arial" w:eastAsia="Times New Roman" w:hAnsi="Arial" w:cs="Arial"/>
          <w:color w:val="363636"/>
          <w:sz w:val="24"/>
          <w:szCs w:val="24"/>
          <w:lang w:eastAsia="sk-SK"/>
        </w:rPr>
        <w:t>Doterajšie písmená b) až f) sa označujú ako písmená c) až g);</w:t>
      </w:r>
    </w:p>
    <w:p w:rsidR="00D27328" w:rsidRPr="00D27328" w:rsidRDefault="00D27328" w:rsidP="00D27328">
      <w:pPr>
        <w:spacing w:after="0" w:line="360" w:lineRule="atLeast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sk-SK"/>
        </w:rPr>
      </w:pPr>
      <w:r w:rsidRPr="00D27328">
        <w:rPr>
          <w:rFonts w:ascii="Arial" w:eastAsia="Times New Roman" w:hAnsi="Arial" w:cs="Arial"/>
          <w:color w:val="363636"/>
          <w:sz w:val="24"/>
          <w:szCs w:val="24"/>
          <w:lang w:eastAsia="sk-SK"/>
        </w:rPr>
        <w:t>- v Čl. 82 ods. 5 sa za slová „volebného obdobia“ vkladá čiarka a slová „predčasným skončením volebného obdobia“;</w:t>
      </w:r>
    </w:p>
    <w:p w:rsidR="00D27328" w:rsidRPr="00D27328" w:rsidRDefault="00D27328" w:rsidP="00D27328">
      <w:pPr>
        <w:spacing w:after="0" w:line="360" w:lineRule="atLeast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sk-SK"/>
        </w:rPr>
      </w:pPr>
      <w:r w:rsidRPr="00D27328">
        <w:rPr>
          <w:rFonts w:ascii="Arial" w:eastAsia="Times New Roman" w:hAnsi="Arial" w:cs="Arial"/>
          <w:color w:val="363636"/>
          <w:sz w:val="24"/>
          <w:szCs w:val="24"/>
          <w:lang w:eastAsia="sk-SK"/>
        </w:rPr>
        <w:t>- v Čl. 84 ods. 3 sa za slová „s medzinárodnou zmluvou podľa čl. 7 ods. 3 a 4“ vkladá čiarka a tieto slová: „na prijatie uznesenia o predčasnom skončení volebného obdobia Národnej rady Slovenskej republiky podľa čl. 86 písm. n)“;</w:t>
      </w:r>
    </w:p>
    <w:p w:rsidR="00D27328" w:rsidRPr="00D27328" w:rsidRDefault="00D27328" w:rsidP="00D27328">
      <w:pPr>
        <w:spacing w:after="0" w:line="360" w:lineRule="atLeast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sk-SK"/>
        </w:rPr>
      </w:pPr>
      <w:r w:rsidRPr="00D27328">
        <w:rPr>
          <w:rFonts w:ascii="Arial" w:eastAsia="Times New Roman" w:hAnsi="Arial" w:cs="Arial"/>
          <w:color w:val="363636"/>
          <w:sz w:val="24"/>
          <w:szCs w:val="24"/>
          <w:lang w:eastAsia="sk-SK"/>
        </w:rPr>
        <w:t>- v Čl. 86 sa dopĺňa písmeno n), ktoré znie:</w:t>
      </w:r>
    </w:p>
    <w:p w:rsidR="00D27328" w:rsidRPr="00D27328" w:rsidRDefault="00D27328" w:rsidP="00D27328">
      <w:pPr>
        <w:spacing w:after="0" w:line="360" w:lineRule="atLeast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sk-SK"/>
        </w:rPr>
      </w:pPr>
      <w:r w:rsidRPr="00D27328">
        <w:rPr>
          <w:rFonts w:ascii="Arial" w:eastAsia="Times New Roman" w:hAnsi="Arial" w:cs="Arial"/>
          <w:color w:val="363636"/>
          <w:sz w:val="24"/>
          <w:szCs w:val="24"/>
          <w:lang w:eastAsia="sk-SK"/>
        </w:rPr>
        <w:t>„n) uznášať sa na predčasnom skončení volebného obdobia Národnej rady Slovenskej republiky; prijaté uznesenie je všeobecne záväzné a vyhlasuje sa rovnako ako zákon.“;</w:t>
      </w:r>
    </w:p>
    <w:p w:rsidR="00D27328" w:rsidRPr="00D27328" w:rsidRDefault="00D27328" w:rsidP="00D27328">
      <w:pPr>
        <w:spacing w:after="0" w:line="360" w:lineRule="atLeast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sk-SK"/>
        </w:rPr>
      </w:pPr>
      <w:r w:rsidRPr="00D27328">
        <w:rPr>
          <w:rFonts w:ascii="Arial" w:eastAsia="Times New Roman" w:hAnsi="Arial" w:cs="Arial"/>
          <w:color w:val="363636"/>
          <w:sz w:val="24"/>
          <w:szCs w:val="24"/>
          <w:lang w:eastAsia="sk-SK"/>
        </w:rPr>
        <w:t>- v Čl. 93 ods. 2 sa na konci pripájajú tieto slová: „vrátane predčasného skončenia volebného obdobia Národnej rady Slovenskej republiky.“;</w:t>
      </w:r>
    </w:p>
    <w:p w:rsidR="00D27328" w:rsidRPr="00D27328" w:rsidRDefault="00D27328" w:rsidP="00D27328">
      <w:pPr>
        <w:spacing w:after="0" w:line="360" w:lineRule="atLeast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sk-SK"/>
        </w:rPr>
      </w:pPr>
      <w:r w:rsidRPr="00D27328">
        <w:rPr>
          <w:rFonts w:ascii="Arial" w:eastAsia="Times New Roman" w:hAnsi="Arial" w:cs="Arial"/>
          <w:color w:val="363636"/>
          <w:sz w:val="24"/>
          <w:szCs w:val="24"/>
          <w:lang w:eastAsia="sk-SK"/>
        </w:rPr>
        <w:t>- Čl. 98 odsek 2 znie:</w:t>
      </w:r>
    </w:p>
    <w:p w:rsidR="00D27328" w:rsidRPr="00D27328" w:rsidRDefault="00D27328" w:rsidP="00D27328">
      <w:pPr>
        <w:spacing w:after="0" w:line="360" w:lineRule="atLeast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sk-SK"/>
        </w:rPr>
      </w:pPr>
      <w:r w:rsidRPr="00D27328">
        <w:rPr>
          <w:rFonts w:ascii="Arial" w:eastAsia="Times New Roman" w:hAnsi="Arial" w:cs="Arial"/>
          <w:color w:val="363636"/>
          <w:sz w:val="24"/>
          <w:szCs w:val="24"/>
          <w:lang w:eastAsia="sk-SK"/>
        </w:rPr>
        <w:t>„Návrhy prijaté v referende vyhlási predseda Národnej rady Slovenskej republiky ako ústavný zákon.“?“. </w:t>
      </w:r>
    </w:p>
    <w:p w:rsidR="00D27328" w:rsidRDefault="00D27328" w:rsidP="00D27328">
      <w:pPr>
        <w:pStyle w:val="Normlnywebov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</w:t>
      </w:r>
      <w:r w:rsidRPr="00DA7883">
        <w:rPr>
          <w:rFonts w:ascii="Arial" w:hAnsi="Arial" w:cs="Arial"/>
          <w:b/>
        </w:rPr>
        <w:t>ÁNO                                  NIE</w:t>
      </w:r>
    </w:p>
    <w:p w:rsidR="00DA7883" w:rsidRPr="00DA7883" w:rsidRDefault="00DA7883" w:rsidP="00D27328">
      <w:pPr>
        <w:pStyle w:val="Normlnywebov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</w:rPr>
      </w:pPr>
    </w:p>
    <w:p w:rsidR="00C42249" w:rsidRPr="00DA7883" w:rsidRDefault="00DA7883">
      <w:pPr>
        <w:rPr>
          <w:b/>
          <w:sz w:val="28"/>
          <w:szCs w:val="28"/>
        </w:rPr>
      </w:pPr>
      <w:r w:rsidRPr="00DA7883">
        <w:rPr>
          <w:b/>
          <w:sz w:val="28"/>
          <w:szCs w:val="28"/>
        </w:rPr>
        <w:t>Svoju vôľu vyjadria voliči zakrúžk</w:t>
      </w:r>
      <w:bookmarkStart w:id="0" w:name="_GoBack"/>
      <w:bookmarkEnd w:id="0"/>
      <w:r w:rsidRPr="00DA7883">
        <w:rPr>
          <w:b/>
          <w:sz w:val="28"/>
          <w:szCs w:val="28"/>
        </w:rPr>
        <w:t>ovaním odpovede áno, alebo nie.</w:t>
      </w:r>
    </w:p>
    <w:sectPr w:rsidR="00C42249" w:rsidRPr="00DA7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28"/>
    <w:rsid w:val="00C42249"/>
    <w:rsid w:val="00D27328"/>
    <w:rsid w:val="00DA7883"/>
    <w:rsid w:val="00D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2A41D-2929-48ED-A63B-C5719D3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D273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2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27328"/>
    <w:rPr>
      <w:b/>
      <w:bCs/>
    </w:rPr>
  </w:style>
  <w:style w:type="character" w:customStyle="1" w:styleId="Nadpis4Char">
    <w:name w:val="Nadpis 4 Char"/>
    <w:basedOn w:val="Predvolenpsmoodseku"/>
    <w:link w:val="Nadpis4"/>
    <w:uiPriority w:val="9"/>
    <w:rsid w:val="00D2732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MINTÁLOVÁ Oľga</dc:creator>
  <cp:keywords/>
  <dc:description/>
  <cp:lastModifiedBy>MINTÁLOVÁ Oľga</cp:lastModifiedBy>
  <cp:revision>3</cp:revision>
  <dcterms:created xsi:type="dcterms:W3CDTF">2023-01-18T08:22:00Z</dcterms:created>
  <dcterms:modified xsi:type="dcterms:W3CDTF">2023-01-18T08:40:00Z</dcterms:modified>
</cp:coreProperties>
</file>