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7C" w:rsidRPr="00C26C7C" w:rsidRDefault="00C26C7C" w:rsidP="00C26C7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U P O Z O R N E N I E / I N F O R M Á C I A</w:t>
      </w:r>
    </w:p>
    <w:p w:rsidR="00C26C7C" w:rsidRDefault="00C26C7C" w:rsidP="00C26C7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 </w:t>
      </w:r>
    </w:p>
    <w:p w:rsidR="00350B3D" w:rsidRPr="00C26C7C" w:rsidRDefault="00350B3D" w:rsidP="00C26C7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bookmarkStart w:id="0" w:name="_GoBack"/>
      <w:bookmarkEnd w:id="0"/>
    </w:p>
    <w:p w:rsidR="00C26C7C" w:rsidRPr="00C26C7C" w:rsidRDefault="00C26C7C" w:rsidP="00C26C7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Vážení spoluobčania,</w:t>
      </w:r>
    </w:p>
    <w:p w:rsidR="00C26C7C" w:rsidRPr="00C26C7C" w:rsidRDefault="00222B42" w:rsidP="00222B42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pravdepodobne viacerí z Vás </w:t>
      </w:r>
      <w:r w:rsidR="00C26C7C"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zachytil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i informáciu z médií </w:t>
      </w:r>
      <w:r w:rsidR="00C26C7C"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o zmenách, ktoré nastali od 01.01.2019 v oblasti odpadového hospodárstva. V roku 2018 boli prijaté zásadné a dosť drastické legislatívne opatrenia, ktorých úlohou je znížiť množstvo komunálneho odpadu, ktorý končí na skládkach. Tento cieľ chce vláda dosiahnuť výrazným zvýšením cien za spracovanie a skládkovanie komunálneho odpadu </w:t>
      </w:r>
    </w:p>
    <w:p w:rsidR="00C26C7C" w:rsidRDefault="00C26C7C" w:rsidP="00222B42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To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to opatrenie všetci pocítime aj 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v budúcom roku a to rastom poplatku za spracovanie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a skládkovanie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T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KO, ktorý bol v predchádzajúcich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rokoch v našej obci na úr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ovni 18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,- €/osoba/rok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v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 roku 2019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 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20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,- €/osoba/rok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 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. 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Miera triedenia odpadov </w:t>
      </w:r>
      <w:r w:rsidR="00350B3D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v našej obci 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bola mierne nad 30%. 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Predbežný odhad poplatku z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a TKO na rok 2020 je vo výške 22 – 23</w:t>
      </w:r>
      <w:r w:rsidR="00222B42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,- €/osoba/rok. Susedné obce sú nútené poplatok upraviť 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až na 25,- €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.</w:t>
      </w:r>
    </w:p>
    <w:p w:rsidR="00350B3D" w:rsidRDefault="00350B3D" w:rsidP="00350B3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Dôležitá informácia je, že poplatky budú každoročne</w:t>
      </w:r>
      <w:r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rásť ale </w:t>
      </w: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kvalitným a poctivým separovaním</w:t>
      </w:r>
      <w:r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odpadu</w:t>
      </w: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môžeme tento rast spomaliť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. </w:t>
      </w:r>
    </w:p>
    <w:p w:rsidR="00350B3D" w:rsidRDefault="00350B3D" w:rsidP="00222B4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</w:pPr>
    </w:p>
    <w:p w:rsidR="00350B3D" w:rsidRDefault="00350B3D" w:rsidP="00350B3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>Je potrebné dôsledne separovať plasty, sklo, papier, kov (plechovky), tetrapaky…ani jedna z týchto komodít nemôže byť hodená do komunálne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>ho odpadu. Podľa štatistík až 60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% váhy smetnej nádoby tvorí </w:t>
      </w:r>
      <w:r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nevytriedený odpad a </w:t>
      </w:r>
      <w:r w:rsidRPr="00C26C7C">
        <w:rPr>
          <w:rFonts w:ascii="Arial" w:eastAsia="Times New Roman" w:hAnsi="Arial" w:cs="Arial"/>
          <w:color w:val="565656"/>
          <w:sz w:val="24"/>
          <w:szCs w:val="24"/>
          <w:lang w:eastAsia="sk-SK"/>
        </w:rPr>
        <w:t xml:space="preserve">bioodpad, ktorý tvoria zbytky zeleniny a ovocia, tráva, burina. Toto má nepriaznivý vplyv na cenu, pretože komunálny odpad sa meria vážením a čím ťažšia je smetná nádoba tým viac platíme. Sám som sa presvedčil, že separovanie má výrazný vplyv na obsah smetnej nádoby. </w:t>
      </w:r>
    </w:p>
    <w:p w:rsidR="00350B3D" w:rsidRDefault="00350B3D" w:rsidP="00222B4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</w:pPr>
    </w:p>
    <w:p w:rsidR="00350B3D" w:rsidRDefault="00350B3D" w:rsidP="00222B4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</w:pPr>
    </w:p>
    <w:p w:rsidR="00222B42" w:rsidRDefault="00222B42" w:rsidP="00222B4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</w:pP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  <w:t>Zákon zakazuje obciam a mestám dotovať spracovanie komunálneho odpadu z peňazí obce. V praxi to znamená, že všetky náklady</w:t>
      </w:r>
      <w:r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  <w:t xml:space="preserve"> súvisiace s problematikou odpadov</w:t>
      </w:r>
      <w:r w:rsidRPr="00C26C7C">
        <w:rPr>
          <w:rFonts w:ascii="inherit" w:eastAsia="Times New Roman" w:hAnsi="inherit" w:cs="Arial"/>
          <w:b/>
          <w:bCs/>
          <w:color w:val="565656"/>
          <w:sz w:val="24"/>
          <w:szCs w:val="24"/>
          <w:u w:val="single"/>
          <w:bdr w:val="none" w:sz="0" w:space="0" w:color="auto" w:frame="1"/>
          <w:lang w:eastAsia="sk-SK"/>
        </w:rPr>
        <w:t xml:space="preserve"> musia byť rozpočítané na občanov.</w:t>
      </w:r>
    </w:p>
    <w:p w:rsidR="00222B42" w:rsidRPr="00C26C7C" w:rsidRDefault="00222B42" w:rsidP="00222B4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sk-SK"/>
        </w:rPr>
      </w:pPr>
    </w:p>
    <w:p w:rsidR="00481D96" w:rsidRDefault="00481D96"/>
    <w:sectPr w:rsidR="0048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3B3B"/>
    <w:multiLevelType w:val="multilevel"/>
    <w:tmpl w:val="EDF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B8"/>
    <w:rsid w:val="00081DB8"/>
    <w:rsid w:val="00222B42"/>
    <w:rsid w:val="00350B3D"/>
    <w:rsid w:val="00481D96"/>
    <w:rsid w:val="00C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0A37-12CF-4E9F-988E-F14CEDD0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C443-223B-4E85-9E17-7F10306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2</cp:revision>
  <dcterms:created xsi:type="dcterms:W3CDTF">2019-12-06T09:11:00Z</dcterms:created>
  <dcterms:modified xsi:type="dcterms:W3CDTF">2019-12-06T09:11:00Z</dcterms:modified>
</cp:coreProperties>
</file>